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0F" w:rsidRPr="009D4828" w:rsidRDefault="009D4828" w:rsidP="008E1B0F">
      <w:pPr>
        <w:pStyle w:val="a3"/>
        <w:spacing w:line="240" w:lineRule="auto"/>
        <w:ind w:left="-774" w:right="0"/>
        <w:rPr>
          <w:rStyle w:val="tlid-translation"/>
          <w:rFonts w:ascii="Times New Roman" w:hAnsi="Times New Roman" w:cs="Times New Roman"/>
          <w:b/>
          <w:sz w:val="24"/>
          <w:szCs w:val="24"/>
          <w:lang/>
        </w:rPr>
      </w:pPr>
      <w:r w:rsidRPr="009D4828">
        <w:rPr>
          <w:rStyle w:val="tlid-translation"/>
          <w:rFonts w:ascii="Times New Roman" w:hAnsi="Times New Roman" w:cs="Times New Roman"/>
          <w:b/>
          <w:sz w:val="24"/>
          <w:szCs w:val="24"/>
          <w:lang/>
        </w:rPr>
        <w:t>For the period of the Pandemic, I carry out only individual tours for tourists from 2 to 4 passengers on an Audi Q7 car, in this r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/>
        </w:rPr>
        <w:t>egard, the minimum payment for a</w:t>
      </w:r>
      <w:r w:rsidRPr="009D4828">
        <w:rPr>
          <w:rStyle w:val="tlid-translation"/>
          <w:rFonts w:ascii="Times New Roman" w:hAnsi="Times New Roman" w:cs="Times New Roman"/>
          <w:b/>
          <w:sz w:val="24"/>
          <w:szCs w:val="24"/>
          <w:lang/>
        </w:rPr>
        <w:t xml:space="preserve"> car is for 3 tourists (this applies to tourists who are 1 or 2), that is, payment is required for 3 passenger. 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/>
        </w:rPr>
        <w:t xml:space="preserve">Please, </w:t>
      </w:r>
      <w:r w:rsidRPr="009D4828">
        <w:rPr>
          <w:rStyle w:val="tlid-translation"/>
          <w:rFonts w:ascii="Times New Roman" w:hAnsi="Times New Roman" w:cs="Times New Roman"/>
          <w:b/>
          <w:sz w:val="24"/>
          <w:szCs w:val="24"/>
          <w:lang/>
        </w:rPr>
        <w:t>I ask you to observe the mask mode while driving. During the trip, the windows will be slightly open to ventilate the passenger compartment.</w:t>
      </w:r>
    </w:p>
    <w:p w:rsidR="009D4828" w:rsidRPr="009D4828" w:rsidRDefault="009D4828" w:rsidP="008E1B0F">
      <w:pPr>
        <w:pStyle w:val="a3"/>
        <w:spacing w:line="240" w:lineRule="auto"/>
        <w:ind w:left="-774" w:right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E1B0F" w:rsidRPr="008E1B0F" w:rsidRDefault="008E1B0F" w:rsidP="008E1B0F">
      <w:pPr>
        <w:pStyle w:val="a3"/>
        <w:numPr>
          <w:ilvl w:val="0"/>
          <w:numId w:val="3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10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Museum of the Golden Man, Bear Waterfall, Trout farming (fishing), Lake </w:t>
      </w:r>
      <w:proofErr w:type="spellStart"/>
      <w:r w:rsidRPr="00D31058">
        <w:rPr>
          <w:rFonts w:ascii="Times New Roman" w:hAnsi="Times New Roman" w:cs="Times New Roman"/>
          <w:b/>
          <w:i/>
          <w:sz w:val="24"/>
          <w:szCs w:val="24"/>
          <w:lang w:val="en-US"/>
        </w:rPr>
        <w:t>Issyk</w:t>
      </w:r>
      <w:proofErr w:type="spellEnd"/>
      <w:r w:rsidRPr="00D310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and the Strauss farm</w:t>
      </w:r>
      <w:r w:rsidRPr="00D31058">
        <w:rPr>
          <w:rFonts w:ascii="Times New Roman" w:hAnsi="Times New Roman" w:cs="Times New Roman"/>
          <w:sz w:val="24"/>
          <w:szCs w:val="24"/>
          <w:lang w:val="en-US"/>
        </w:rPr>
        <w:t xml:space="preserve">, at a distance of 90 km, </w:t>
      </w:r>
      <w:r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cost is </w:t>
      </w:r>
      <w:r w:rsidR="00FC09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="00FC09AC" w:rsidRPr="00FC09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000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tenge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per</w:t>
      </w:r>
      <w:r w:rsidRPr="00544A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person</w:t>
      </w:r>
      <w:r w:rsidRPr="00D31058">
        <w:rPr>
          <w:rFonts w:ascii="Times New Roman" w:hAnsi="Times New Roman" w:cs="Times New Roman"/>
          <w:sz w:val="24"/>
          <w:szCs w:val="24"/>
          <w:lang w:val="en-US"/>
        </w:rPr>
        <w:t>, the duration of the trip is</w:t>
      </w:r>
      <w:r w:rsidR="00363FE4">
        <w:rPr>
          <w:rFonts w:ascii="Times New Roman" w:hAnsi="Times New Roman" w:cs="Times New Roman"/>
          <w:sz w:val="24"/>
          <w:szCs w:val="24"/>
          <w:lang w:val="en-US"/>
        </w:rPr>
        <w:t xml:space="preserve"> one day, (ex</w:t>
      </w:r>
      <w:r w:rsidRPr="00D31058">
        <w:rPr>
          <w:rFonts w:ascii="Times New Roman" w:hAnsi="Times New Roman" w:cs="Times New Roman"/>
          <w:sz w:val="24"/>
          <w:szCs w:val="24"/>
          <w:lang w:val="en-US"/>
        </w:rPr>
        <w:t xml:space="preserve">clude the purchase of tickets to the museum 200 </w:t>
      </w:r>
      <w:proofErr w:type="spellStart"/>
      <w:r w:rsidRPr="00D31058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D31058">
        <w:rPr>
          <w:rFonts w:ascii="Times New Roman" w:hAnsi="Times New Roman" w:cs="Times New Roman"/>
          <w:sz w:val="24"/>
          <w:szCs w:val="24"/>
          <w:lang w:val="en-US"/>
        </w:rPr>
        <w:t xml:space="preserve"> per person, on the territory of Na</w:t>
      </w:r>
      <w:r w:rsidR="00FC09AC">
        <w:rPr>
          <w:rFonts w:ascii="Times New Roman" w:hAnsi="Times New Roman" w:cs="Times New Roman"/>
          <w:sz w:val="24"/>
          <w:szCs w:val="24"/>
          <w:lang w:val="en-US"/>
        </w:rPr>
        <w:t xml:space="preserve">tional Parks, cost in each of </w:t>
      </w:r>
      <w:r w:rsidR="00FC09AC" w:rsidRPr="00FC09AC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D31058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proofErr w:type="spellStart"/>
      <w:r w:rsidRPr="00D31058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D31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 person, </w:t>
      </w:r>
      <w:r w:rsidRPr="00D31058">
        <w:rPr>
          <w:rFonts w:ascii="Times New Roman" w:hAnsi="Times New Roman" w:cs="Times New Roman"/>
          <w:sz w:val="24"/>
          <w:szCs w:val="24"/>
          <w:lang w:val="en-US"/>
        </w:rPr>
        <w:t xml:space="preserve">500 </w:t>
      </w:r>
      <w:proofErr w:type="spellStart"/>
      <w:r w:rsidRPr="00D31058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D31058">
        <w:rPr>
          <w:rFonts w:ascii="Times New Roman" w:hAnsi="Times New Roman" w:cs="Times New Roman"/>
          <w:sz w:val="24"/>
          <w:szCs w:val="24"/>
          <w:lang w:val="en-US"/>
        </w:rPr>
        <w:t xml:space="preserve"> ostrich farm)</w:t>
      </w:r>
      <w:r w:rsidR="00191F12">
        <w:rPr>
          <w:rFonts w:ascii="Times New Roman" w:hAnsi="Times New Roman" w:cs="Times New Roman"/>
          <w:sz w:val="24"/>
          <w:szCs w:val="24"/>
          <w:lang w:val="en-US"/>
        </w:rPr>
        <w:t>, 1-day trip</w:t>
      </w:r>
      <w:r w:rsidRPr="00D3105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44A19" w:rsidRPr="00544A19" w:rsidRDefault="00544A19" w:rsidP="00544A19">
      <w:pPr>
        <w:pStyle w:val="a3"/>
        <w:spacing w:line="240" w:lineRule="auto"/>
        <w:ind w:left="-774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4A19" w:rsidRPr="002E3173" w:rsidRDefault="002266F4" w:rsidP="00544A19">
      <w:pPr>
        <w:pStyle w:val="a3"/>
        <w:numPr>
          <w:ilvl w:val="0"/>
          <w:numId w:val="3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1-day trip: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Charyn</w:t>
      </w:r>
      <w:proofErr w:type="spellEnd"/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Canyon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at a distance of 2</w:t>
      </w:r>
      <w:r w:rsidR="00A30E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 km from the city</w:t>
      </w:r>
      <w:r w:rsidR="00E70511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E34F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10</w:t>
      </w:r>
      <w:r w:rsidR="00E70511" w:rsidRPr="00544A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000 </w:t>
      </w:r>
      <w:proofErr w:type="spellStart"/>
      <w:r w:rsidR="00E34F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tenge</w:t>
      </w:r>
      <w:proofErr w:type="spellEnd"/>
      <w:r w:rsidR="006E7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per person</w:t>
      </w:r>
      <w:r w:rsidR="00B23EF3" w:rsidRPr="00544A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363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(ex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clude the purchase of a ticket to t</w:t>
      </w:r>
      <w:r w:rsid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National Park, the cost is </w:t>
      </w:r>
      <w:r w:rsidR="00FC09AC" w:rsidRP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80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</w:t>
      </w:r>
      <w:proofErr w:type="spellStart"/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person), the du</w:t>
      </w:r>
      <w:r w:rsidR="004B65B4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ration of the trip is 8-9 hours;</w:t>
      </w:r>
    </w:p>
    <w:p w:rsidR="002E3173" w:rsidRPr="002E3173" w:rsidRDefault="002E3173" w:rsidP="002E3173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1B0F" w:rsidRPr="008E1B0F" w:rsidRDefault="002266F4" w:rsidP="008E1B0F">
      <w:pPr>
        <w:pStyle w:val="a3"/>
        <w:numPr>
          <w:ilvl w:val="0"/>
          <w:numId w:val="3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2-days trip</w:t>
      </w:r>
      <w:r w:rsid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E580E"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night in </w:t>
      </w:r>
      <w:proofErr w:type="spellStart"/>
      <w:r w:rsidR="000E580E"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Saty</w:t>
      </w:r>
      <w:proofErr w:type="spellEnd"/>
      <w:r w:rsidR="000E580E"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village</w:t>
      </w:r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2E317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Charyn</w:t>
      </w:r>
      <w:proofErr w:type="spellEnd"/>
      <w:r w:rsidR="002E317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Canyon,</w:t>
      </w:r>
      <w:r w:rsidR="002E3173" w:rsidRPr="002E317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="002E3173" w:rsidRPr="002E317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Temirlik</w:t>
      </w:r>
      <w:proofErr w:type="spellEnd"/>
      <w:r w:rsidR="002E3173" w:rsidRPr="002E317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Canyon, </w:t>
      </w:r>
      <w:r w:rsidR="002E317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Canyon of the Black Dragon, </w:t>
      </w:r>
      <w:proofErr w:type="spellStart"/>
      <w:r w:rsidR="002E317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Kolsai</w:t>
      </w:r>
      <w:proofErr w:type="spellEnd"/>
      <w:r w:rsidR="002E317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Lakes and Lake </w:t>
      </w:r>
      <w:proofErr w:type="spellStart"/>
      <w:r w:rsidR="002E317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Kaindy</w:t>
      </w:r>
      <w:proofErr w:type="spellEnd"/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at a distance of 300 km from the city, the cost is </w:t>
      </w:r>
      <w:r w:rsidR="00FC09AC" w:rsidRPr="00FC09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15</w:t>
      </w:r>
      <w:r w:rsidR="002E31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000 </w:t>
      </w:r>
      <w:proofErr w:type="spellStart"/>
      <w:r w:rsidR="002E31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tenge</w:t>
      </w:r>
      <w:proofErr w:type="spellEnd"/>
      <w:r w:rsidR="002E31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per</w:t>
      </w:r>
      <w:r w:rsidR="002E3173" w:rsidRPr="00544A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2E31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person</w:t>
      </w:r>
      <w:r w:rsidR="00363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 price ex</w:t>
      </w:r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clude accommodation </w:t>
      </w:r>
      <w:r w:rsidR="00A37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meals in a village family (</w:t>
      </w:r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tent</w:t>
      </w:r>
      <w:r w:rsidR="00A37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ative cost of living 3</w:t>
      </w:r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500 </w:t>
      </w:r>
      <w:proofErr w:type="spellStart"/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person in a guest house in the village of </w:t>
      </w:r>
      <w:proofErr w:type="spellStart"/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Saty</w:t>
      </w:r>
      <w:proofErr w:type="spellEnd"/>
      <w:r w:rsidR="002E3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village</w:t>
      </w:r>
      <w:r w:rsidR="00A37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meals: 1000 </w:t>
      </w:r>
      <w:proofErr w:type="spellStart"/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</w:t>
      </w:r>
      <w:r w:rsid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eakfast, 1500 </w:t>
      </w:r>
      <w:proofErr w:type="spellStart"/>
      <w:r w:rsid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lunch and 1</w:t>
      </w:r>
      <w:r w:rsidR="00FC09AC" w:rsidRP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00 </w:t>
      </w:r>
      <w:proofErr w:type="spellStart"/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</w:t>
      </w:r>
      <w:r w:rsidR="00363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End"/>
      <w:r w:rsidR="00363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dinner), the price ex</w:t>
      </w:r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clude the purchase of a ticket to the National Parks</w:t>
      </w:r>
      <w:r w:rsidR="002E3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3173" w:rsidRPr="00B65A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(for this trip it is necessary Passport or ID)</w:t>
      </w:r>
      <w:r w:rsidR="002E3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the cost of </w:t>
      </w:r>
      <w:r w:rsid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canyon </w:t>
      </w:r>
      <w:r w:rsidR="00FC09AC" w:rsidRP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80</w:t>
      </w:r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</w:t>
      </w:r>
      <w:proofErr w:type="spellStart"/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pe</w:t>
      </w:r>
      <w:r w:rsid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rson and each lake </w:t>
      </w:r>
      <w:r w:rsidR="00FC09AC" w:rsidRP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80</w:t>
      </w:r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</w:t>
      </w:r>
      <w:proofErr w:type="spellStart"/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2E317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E1B0F" w:rsidRDefault="008E1B0F" w:rsidP="008E1B0F">
      <w:pPr>
        <w:pStyle w:val="a3"/>
        <w:spacing w:line="240" w:lineRule="auto"/>
        <w:ind w:left="-774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4A19" w:rsidRPr="000232DB" w:rsidRDefault="00DF420F" w:rsidP="000232DB">
      <w:pPr>
        <w:pStyle w:val="a3"/>
        <w:numPr>
          <w:ilvl w:val="0"/>
          <w:numId w:val="3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-day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trip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night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Bashi</w:t>
      </w:r>
      <w:proofErr w:type="spellEnd"/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village: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Tamgaly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Tas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, </w:t>
      </w:r>
      <w:proofErr w:type="spellStart"/>
      <w:r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>Altyn</w:t>
      </w:r>
      <w:proofErr w:type="spellEnd"/>
      <w:r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>Emel</w:t>
      </w:r>
      <w:proofErr w:type="spellEnd"/>
      <w:r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(Singing </w:t>
      </w:r>
      <w:proofErr w:type="spellStart"/>
      <w:r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>Barhan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(at a distance of 50 km from the entrance National Park (off road))</w:t>
      </w:r>
      <w:r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700 year old Iva, </w:t>
      </w:r>
      <w:proofErr w:type="spellStart"/>
      <w:r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>Kata</w:t>
      </w:r>
      <w:proofErr w:type="spellEnd"/>
      <w:r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and </w:t>
      </w:r>
      <w:proofErr w:type="spellStart"/>
      <w:r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>Aktau</w:t>
      </w:r>
      <w:proofErr w:type="spellEnd"/>
      <w:r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mountains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(at a distance of 75 km from the entrance National Park (off road)</w:t>
      </w:r>
      <w:r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A37065">
        <w:rPr>
          <w:rFonts w:ascii="Times New Roman" w:hAnsi="Times New Roman" w:cs="Times New Roman"/>
          <w:sz w:val="24"/>
          <w:szCs w:val="24"/>
          <w:lang w:val="en-US"/>
        </w:rPr>
        <w:t>, at a distance of 2</w:t>
      </w:r>
      <w:r w:rsidRPr="005B70D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3706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B70D7">
        <w:rPr>
          <w:rFonts w:ascii="Times New Roman" w:hAnsi="Times New Roman" w:cs="Times New Roman"/>
          <w:sz w:val="24"/>
          <w:szCs w:val="24"/>
          <w:lang w:val="en-US"/>
        </w:rPr>
        <w:t xml:space="preserve"> km from the city - </w:t>
      </w:r>
      <w:r w:rsidR="00FC09AC" w:rsidRPr="00FC09A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5B70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5000 </w:t>
      </w:r>
      <w:proofErr w:type="spellStart"/>
      <w:r w:rsidRPr="005B70D7">
        <w:rPr>
          <w:rFonts w:ascii="Times New Roman" w:hAnsi="Times New Roman" w:cs="Times New Roman"/>
          <w:b/>
          <w:sz w:val="24"/>
          <w:szCs w:val="24"/>
          <w:lang w:val="en-US"/>
        </w:rPr>
        <w:t>tenge</w:t>
      </w:r>
      <w:proofErr w:type="spellEnd"/>
      <w:r w:rsidRPr="005B70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 person</w:t>
      </w:r>
      <w:r w:rsidR="00363FE4">
        <w:rPr>
          <w:rFonts w:ascii="Times New Roman" w:hAnsi="Times New Roman" w:cs="Times New Roman"/>
          <w:sz w:val="24"/>
          <w:szCs w:val="24"/>
          <w:lang w:val="en-US"/>
        </w:rPr>
        <w:t xml:space="preserve"> (the price ex</w:t>
      </w:r>
      <w:r w:rsidRPr="005B70D7">
        <w:rPr>
          <w:rFonts w:ascii="Times New Roman" w:hAnsi="Times New Roman" w:cs="Times New Roman"/>
          <w:sz w:val="24"/>
          <w:szCs w:val="24"/>
          <w:lang w:val="en-US"/>
        </w:rPr>
        <w:t>clude the purchase of a ticket to the National Park, cost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109</w:t>
      </w:r>
      <w:r w:rsidRPr="005B70D7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proofErr w:type="spellStart"/>
      <w:r w:rsidRPr="005B70D7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5B70D7">
        <w:rPr>
          <w:rFonts w:ascii="Times New Roman" w:hAnsi="Times New Roman" w:cs="Times New Roman"/>
          <w:sz w:val="24"/>
          <w:szCs w:val="24"/>
          <w:lang w:val="en-US"/>
        </w:rPr>
        <w:t xml:space="preserve"> per person</w:t>
      </w:r>
      <w:r w:rsidR="00A3706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63FE4">
        <w:rPr>
          <w:rFonts w:ascii="Times New Roman" w:hAnsi="Times New Roman" w:cs="Times New Roman"/>
          <w:sz w:val="24"/>
          <w:szCs w:val="24"/>
          <w:lang w:val="en-US"/>
        </w:rPr>
        <w:t xml:space="preserve">meal and accommodation - </w:t>
      </w:r>
      <w:r w:rsidR="00363FE4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approximate cost of accommodation is 6000 </w:t>
      </w:r>
      <w:proofErr w:type="spellStart"/>
      <w:r w:rsidR="00363FE4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363FE4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a hotel per person in </w:t>
      </w:r>
      <w:proofErr w:type="spellStart"/>
      <w:r w:rsidR="00363FE4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Bashi</w:t>
      </w:r>
      <w:proofErr w:type="spellEnd"/>
      <w:r w:rsidR="00363FE4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63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village; </w:t>
      </w:r>
      <w:r w:rsidR="00363FE4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meals: 1000 </w:t>
      </w:r>
      <w:proofErr w:type="spellStart"/>
      <w:r w:rsidR="00363FE4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363FE4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breakfast, 1500 </w:t>
      </w:r>
      <w:proofErr w:type="spellStart"/>
      <w:r w:rsidR="00363FE4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363FE4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lunch</w:t>
      </w:r>
      <w:r w:rsid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1</w:t>
      </w:r>
      <w:r w:rsidR="00FC09AC" w:rsidRPr="00F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363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00 </w:t>
      </w:r>
      <w:proofErr w:type="spellStart"/>
      <w:r w:rsidR="00363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363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dinner</w:t>
      </w:r>
      <w:r w:rsidR="00363FE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B70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44A19" w:rsidRPr="00544A19" w:rsidRDefault="00544A19" w:rsidP="00544A19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5A6F" w:rsidRDefault="000232DB" w:rsidP="00585A6F">
      <w:pPr>
        <w:pStyle w:val="a3"/>
        <w:numPr>
          <w:ilvl w:val="0"/>
          <w:numId w:val="3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-day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trip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232D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st</w:t>
      </w:r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night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Bashi</w:t>
      </w:r>
      <w:proofErr w:type="spellEnd"/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village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2</w:t>
      </w:r>
      <w:r w:rsidRPr="000232D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night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village</w:t>
      </w:r>
      <w:r w:rsidRPr="000E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="00E53A65"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>Altyn</w:t>
      </w:r>
      <w:proofErr w:type="spellEnd"/>
      <w:r w:rsidR="00E53A65"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E53A65"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>Emel</w:t>
      </w:r>
      <w:proofErr w:type="spellEnd"/>
      <w:r w:rsidR="00E53A65" w:rsidRPr="005B70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</w:t>
      </w:r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Singing </w:t>
      </w:r>
      <w:r w:rsidR="00DA2CBE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Sand-Dune</w:t>
      </w:r>
      <w:r w:rsidR="0026356D" w:rsidRPr="002635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6356D">
        <w:rPr>
          <w:rFonts w:ascii="Times New Roman" w:hAnsi="Times New Roman" w:cs="Times New Roman"/>
          <w:b/>
          <w:i/>
          <w:sz w:val="24"/>
          <w:szCs w:val="24"/>
          <w:lang w:val="en-US"/>
        </w:rPr>
        <w:t>(at a distance of 50 km from the entrance National Park (off road))</w:t>
      </w:r>
      <w:r w:rsidR="00585A6F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, 700 year old Yves, </w:t>
      </w:r>
      <w:proofErr w:type="spellStart"/>
      <w:r w:rsidR="00585A6F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Katu</w:t>
      </w:r>
      <w:proofErr w:type="spellEnd"/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and </w:t>
      </w:r>
      <w:proofErr w:type="spellStart"/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Aktau</w:t>
      </w:r>
      <w:proofErr w:type="spellEnd"/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mountains</w:t>
      </w:r>
      <w:r w:rsidR="0026356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26356D">
        <w:rPr>
          <w:rFonts w:ascii="Times New Roman" w:hAnsi="Times New Roman" w:cs="Times New Roman"/>
          <w:b/>
          <w:i/>
          <w:sz w:val="24"/>
          <w:szCs w:val="24"/>
          <w:lang w:val="en-US"/>
        </w:rPr>
        <w:t>(at a distance of 75 km from the entrance National Park (off road)</w:t>
      </w:r>
      <w:r w:rsidR="00E53A6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)</w:t>
      </w:r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, </w:t>
      </w:r>
      <w:proofErr w:type="spellStart"/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Charyn</w:t>
      </w:r>
      <w:proofErr w:type="spellEnd"/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canyon, </w:t>
      </w:r>
      <w:proofErr w:type="spellStart"/>
      <w:r w:rsidR="00A3274F" w:rsidRPr="002E317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Temirlik</w:t>
      </w:r>
      <w:proofErr w:type="spellEnd"/>
      <w:r w:rsidR="00A3274F" w:rsidRPr="002E317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Canyon, </w:t>
      </w:r>
      <w:r w:rsidR="00B10E78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Canyon of the Black Dragon, </w:t>
      </w:r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Lake </w:t>
      </w:r>
      <w:proofErr w:type="spellStart"/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Kaindy</w:t>
      </w:r>
      <w:proofErr w:type="spellEnd"/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and </w:t>
      </w:r>
      <w:proofErr w:type="spellStart"/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Kolsai</w:t>
      </w:r>
      <w:proofErr w:type="spellEnd"/>
      <w:r w:rsidR="00B23EF3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lakes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in general we will pass 1100 km (230 km off</w:t>
      </w:r>
      <w:r w:rsidR="00E70511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-road), </w:t>
      </w:r>
      <w:r w:rsidR="009D48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="009D4828" w:rsidRPr="009D48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  <w:r w:rsidR="00E34F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000 </w:t>
      </w:r>
      <w:proofErr w:type="spellStart"/>
      <w:r w:rsidR="00E34F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tenge</w:t>
      </w:r>
      <w:proofErr w:type="spellEnd"/>
      <w:r w:rsidR="006E7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per</w:t>
      </w:r>
      <w:r w:rsidR="00B23EF3" w:rsidRPr="00544A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6E7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person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A37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363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price ex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clude accommodation and meals (approximate cost of accommodation is 6000 </w:t>
      </w:r>
      <w:proofErr w:type="spellStart"/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a hotel per person in </w:t>
      </w:r>
      <w:proofErr w:type="spellStart"/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Bashi</w:t>
      </w:r>
      <w:proofErr w:type="spellEnd"/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37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village, 3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500 </w:t>
      </w:r>
      <w:proofErr w:type="spellStart"/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r w:rsidR="00B909FF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guest house per person in </w:t>
      </w:r>
      <w:proofErr w:type="spellStart"/>
      <w:r w:rsidR="00B909FF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Saty</w:t>
      </w:r>
      <w:proofErr w:type="spellEnd"/>
      <w:r w:rsidR="00CC3507" w:rsidRPr="00CC35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C35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village</w:t>
      </w:r>
      <w:r w:rsidR="00A37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B909FF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eals: </w:t>
      </w:r>
      <w:r w:rsidR="00B909FF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1000 </w:t>
      </w:r>
      <w:proofErr w:type="spellStart"/>
      <w:r w:rsidR="00B909FF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B909FF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breakfast, 1500</w:t>
      </w:r>
      <w:r w:rsidR="00CA47E9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A47E9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B909FF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lunch</w:t>
      </w:r>
      <w:r w:rsid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1</w:t>
      </w:r>
      <w:r w:rsidR="009D4828" w:rsidRP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00 </w:t>
      </w:r>
      <w:proofErr w:type="spellStart"/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63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dinner), ex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clude the purchase of a ticket to the territory of National Parks</w:t>
      </w:r>
      <w:r w:rsidR="00B65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65A19" w:rsidRPr="00B65A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(for this trip it is necessary Passport or ID)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the cost of a </w:t>
      </w:r>
      <w:proofErr w:type="spellStart"/>
      <w:r w:rsidR="00723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Altyn</w:t>
      </w:r>
      <w:proofErr w:type="spellEnd"/>
      <w:r w:rsidR="00723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23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Emel</w:t>
      </w:r>
      <w:proofErr w:type="spellEnd"/>
      <w:r w:rsid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</w:t>
      </w:r>
      <w:r w:rsidR="009D4828" w:rsidRP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723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</w:t>
      </w:r>
      <w:proofErr w:type="spellStart"/>
      <w:r w:rsidR="00723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723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person</w:t>
      </w:r>
      <w:r w:rsidR="00E34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23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Charyn</w:t>
      </w:r>
      <w:proofErr w:type="spellEnd"/>
      <w:r w:rsidR="00723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Canyon </w:t>
      </w:r>
      <w:r w:rsidR="009D4828" w:rsidRP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80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</w:t>
      </w:r>
      <w:proofErr w:type="spellStart"/>
      <w:r w:rsidR="0000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Lake </w:t>
      </w:r>
      <w:proofErr w:type="spellStart"/>
      <w:r w:rsid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Kaindy</w:t>
      </w:r>
      <w:proofErr w:type="spellEnd"/>
      <w:r w:rsid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D4828" w:rsidRP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80</w:t>
      </w:r>
      <w:r w:rsidR="00E34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</w:t>
      </w:r>
      <w:proofErr w:type="spellStart"/>
      <w:r w:rsidR="0000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Kolsai</w:t>
      </w:r>
      <w:proofErr w:type="spellEnd"/>
      <w:r w:rsid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Lakes for </w:t>
      </w:r>
      <w:r w:rsidR="009D4828" w:rsidRPr="009D4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80</w:t>
      </w:r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</w:t>
      </w:r>
      <w:proofErr w:type="spellStart"/>
      <w:r w:rsidR="0000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tenge</w:t>
      </w:r>
      <w:proofErr w:type="spellEnd"/>
      <w:r w:rsidR="00B23EF3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7574C" w:rsidRPr="00544A19" w:rsidRDefault="00C7574C" w:rsidP="00544A19">
      <w:pPr>
        <w:pStyle w:val="a3"/>
        <w:spacing w:line="240" w:lineRule="auto"/>
        <w:ind w:left="-774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5A6F" w:rsidRDefault="00B23EF3" w:rsidP="00585A6F">
      <w:pPr>
        <w:pStyle w:val="a3"/>
        <w:spacing w:line="240" w:lineRule="auto"/>
        <w:ind w:left="-774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With this tour, guests can be delivered to the border with Kyrgyzstan through the city of </w:t>
      </w:r>
      <w:proofErr w:type="spellStart"/>
      <w:r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Kegen</w:t>
      </w:r>
      <w:proofErr w:type="spellEnd"/>
      <w:r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(when crossing the border you can get to the city of </w:t>
      </w:r>
      <w:proofErr w:type="spellStart"/>
      <w:r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Karakol</w:t>
      </w:r>
      <w:proofErr w:type="spellEnd"/>
      <w:r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(Kyrgyzstan</w:t>
      </w:r>
      <w:r w:rsidR="00E70511" w:rsidRPr="00544A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)</w:t>
      </w:r>
      <w:r w:rsidR="00E70511"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- cost </w:t>
      </w:r>
      <w:r w:rsidR="009D4828" w:rsidRPr="009D48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10</w:t>
      </w:r>
      <w:r w:rsidR="00E34F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000 </w:t>
      </w:r>
      <w:proofErr w:type="spellStart"/>
      <w:r w:rsidR="00E34F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tenge</w:t>
      </w:r>
      <w:proofErr w:type="spellEnd"/>
      <w:r w:rsidRPr="00544A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from 1 guest</w:t>
      </w:r>
      <w:r w:rsidRPr="00544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63CF2" w:rsidRDefault="00063CF2" w:rsidP="00585A6F">
      <w:pPr>
        <w:pStyle w:val="a3"/>
        <w:spacing w:line="240" w:lineRule="auto"/>
        <w:ind w:left="-774" w:right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More info: </w:t>
      </w:r>
      <w:hyperlink r:id="rId5" w:history="1">
        <w:r w:rsidRPr="009C4C6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www.travelaroundalmaty.kz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961487" w:rsidRPr="00F13742" w:rsidRDefault="00961487" w:rsidP="00585A6F">
      <w:pPr>
        <w:pStyle w:val="a3"/>
        <w:spacing w:line="240" w:lineRule="auto"/>
        <w:ind w:left="-774" w:right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  <w:r w:rsidRPr="00F1374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To view the exchange rates please visit: </w:t>
      </w:r>
      <w:hyperlink r:id="rId6" w:history="1">
        <w:r w:rsidRPr="00F13742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www.mig.kz</w:t>
        </w:r>
      </w:hyperlink>
      <w:r w:rsidRPr="00F1374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sectPr w:rsidR="00961487" w:rsidRPr="00F13742" w:rsidSect="000D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0A72"/>
    <w:multiLevelType w:val="hybridMultilevel"/>
    <w:tmpl w:val="E4D8F5EC"/>
    <w:lvl w:ilvl="0" w:tplc="172EA846"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F984C2DC">
      <w:numFmt w:val="bullet"/>
      <w:lvlText w:val="•"/>
      <w:lvlJc w:val="left"/>
      <w:pPr>
        <w:ind w:left="-5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70CF0FEF"/>
    <w:multiLevelType w:val="hybridMultilevel"/>
    <w:tmpl w:val="F59E4A7C"/>
    <w:lvl w:ilvl="0" w:tplc="172EA846">
      <w:numFmt w:val="bullet"/>
      <w:lvlText w:val=""/>
      <w:lvlJc w:val="left"/>
      <w:pPr>
        <w:ind w:left="-190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754F2C93"/>
    <w:multiLevelType w:val="hybridMultilevel"/>
    <w:tmpl w:val="F2125854"/>
    <w:lvl w:ilvl="0" w:tplc="8ABCBCF0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40"/>
    <w:rsid w:val="00003A05"/>
    <w:rsid w:val="000232DB"/>
    <w:rsid w:val="00063CF2"/>
    <w:rsid w:val="00096118"/>
    <w:rsid w:val="000A6B13"/>
    <w:rsid w:val="000B10A0"/>
    <w:rsid w:val="000B4B47"/>
    <w:rsid w:val="000B70B2"/>
    <w:rsid w:val="000D7690"/>
    <w:rsid w:val="000E580E"/>
    <w:rsid w:val="000E720C"/>
    <w:rsid w:val="001476D6"/>
    <w:rsid w:val="0016133E"/>
    <w:rsid w:val="00191F12"/>
    <w:rsid w:val="001B68D4"/>
    <w:rsid w:val="00221E7E"/>
    <w:rsid w:val="002260DD"/>
    <w:rsid w:val="002266F4"/>
    <w:rsid w:val="0026356D"/>
    <w:rsid w:val="00277B98"/>
    <w:rsid w:val="00282C23"/>
    <w:rsid w:val="002B11C2"/>
    <w:rsid w:val="002E3173"/>
    <w:rsid w:val="003570CB"/>
    <w:rsid w:val="00363FE4"/>
    <w:rsid w:val="003B33A4"/>
    <w:rsid w:val="003D533F"/>
    <w:rsid w:val="00407EA0"/>
    <w:rsid w:val="0046768D"/>
    <w:rsid w:val="004B65B4"/>
    <w:rsid w:val="004B6B93"/>
    <w:rsid w:val="004C4875"/>
    <w:rsid w:val="005231EA"/>
    <w:rsid w:val="005417B1"/>
    <w:rsid w:val="00544A19"/>
    <w:rsid w:val="00546F59"/>
    <w:rsid w:val="00585A6F"/>
    <w:rsid w:val="005A7426"/>
    <w:rsid w:val="005B70D7"/>
    <w:rsid w:val="005F6A56"/>
    <w:rsid w:val="006169BD"/>
    <w:rsid w:val="00626216"/>
    <w:rsid w:val="00690540"/>
    <w:rsid w:val="006E7F8A"/>
    <w:rsid w:val="00723D25"/>
    <w:rsid w:val="00732226"/>
    <w:rsid w:val="007654E8"/>
    <w:rsid w:val="00765786"/>
    <w:rsid w:val="0078390C"/>
    <w:rsid w:val="007D45AB"/>
    <w:rsid w:val="007E6D5A"/>
    <w:rsid w:val="00844325"/>
    <w:rsid w:val="00881F8D"/>
    <w:rsid w:val="008E1B0F"/>
    <w:rsid w:val="0090542A"/>
    <w:rsid w:val="00961487"/>
    <w:rsid w:val="009D4828"/>
    <w:rsid w:val="009E1300"/>
    <w:rsid w:val="00A278EC"/>
    <w:rsid w:val="00A30EA1"/>
    <w:rsid w:val="00A3274F"/>
    <w:rsid w:val="00A37065"/>
    <w:rsid w:val="00A850C6"/>
    <w:rsid w:val="00A86FB2"/>
    <w:rsid w:val="00AD4950"/>
    <w:rsid w:val="00B10E78"/>
    <w:rsid w:val="00B23EF3"/>
    <w:rsid w:val="00B32362"/>
    <w:rsid w:val="00B65A19"/>
    <w:rsid w:val="00B86C3D"/>
    <w:rsid w:val="00B909FF"/>
    <w:rsid w:val="00B9639D"/>
    <w:rsid w:val="00BA2059"/>
    <w:rsid w:val="00C0454D"/>
    <w:rsid w:val="00C16756"/>
    <w:rsid w:val="00C278A2"/>
    <w:rsid w:val="00C7574C"/>
    <w:rsid w:val="00CA47E9"/>
    <w:rsid w:val="00CC3507"/>
    <w:rsid w:val="00CD794D"/>
    <w:rsid w:val="00D31058"/>
    <w:rsid w:val="00D827D7"/>
    <w:rsid w:val="00DA2CBE"/>
    <w:rsid w:val="00DF420F"/>
    <w:rsid w:val="00E17D06"/>
    <w:rsid w:val="00E3070E"/>
    <w:rsid w:val="00E33A0C"/>
    <w:rsid w:val="00E34FFD"/>
    <w:rsid w:val="00E41F6D"/>
    <w:rsid w:val="00E473B0"/>
    <w:rsid w:val="00E53A65"/>
    <w:rsid w:val="00E70511"/>
    <w:rsid w:val="00E92ED0"/>
    <w:rsid w:val="00F13182"/>
    <w:rsid w:val="00F13742"/>
    <w:rsid w:val="00F2187D"/>
    <w:rsid w:val="00F25361"/>
    <w:rsid w:val="00F43362"/>
    <w:rsid w:val="00F55BC8"/>
    <w:rsid w:val="00FC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righ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82"/>
    <w:pPr>
      <w:ind w:left="720"/>
      <w:contextualSpacing/>
    </w:pPr>
  </w:style>
  <w:style w:type="character" w:customStyle="1" w:styleId="shorttext">
    <w:name w:val="short_text"/>
    <w:basedOn w:val="a0"/>
    <w:rsid w:val="00E3070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3EF3"/>
    <w:pPr>
      <w:pBdr>
        <w:bottom w:val="single" w:sz="6" w:space="1" w:color="auto"/>
      </w:pBdr>
      <w:spacing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3E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3EF3"/>
    <w:pPr>
      <w:pBdr>
        <w:top w:val="single" w:sz="6" w:space="1" w:color="auto"/>
      </w:pBdr>
      <w:spacing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3EF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B23EF3"/>
    <w:rPr>
      <w:color w:val="0000FF"/>
      <w:u w:val="single"/>
    </w:rPr>
  </w:style>
  <w:style w:type="character" w:customStyle="1" w:styleId="tlid-translation">
    <w:name w:val="tlid-translation"/>
    <w:basedOn w:val="a0"/>
    <w:rsid w:val="009D4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g.kz" TargetMode="External"/><Relationship Id="rId5" Type="http://schemas.openxmlformats.org/officeDocument/2006/relationships/hyperlink" Target="http://www.travelaroundalmaty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Erken</dc:creator>
  <cp:lastModifiedBy>Admin</cp:lastModifiedBy>
  <cp:revision>60</cp:revision>
  <cp:lastPrinted>2020-10-04T08:10:00Z</cp:lastPrinted>
  <dcterms:created xsi:type="dcterms:W3CDTF">2017-12-01T08:30:00Z</dcterms:created>
  <dcterms:modified xsi:type="dcterms:W3CDTF">2020-10-04T08:11:00Z</dcterms:modified>
</cp:coreProperties>
</file>